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42" w:rsidRDefault="007F6D42" w:rsidP="007F6D42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«Отчет по профилактике безопасности дорожного движения в МКДОУ «Детский сад № 27 «</w:t>
      </w:r>
      <w:proofErr w:type="spellStart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 xml:space="preserve">» за 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январь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года»</w:t>
      </w:r>
    </w:p>
    <w:p w:rsidR="006540EC" w:rsidRDefault="006540EC" w:rsidP="006540EC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своей работе с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дошкольниками</w:t>
      </w:r>
      <w:r w:rsidR="00BC3334" w:rsidRPr="00BC333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используем множество различных форм, методов и приемов, которые активно пытаемся видоизменить и разнообразить. Безопасность детей на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дороге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первую очередь зависит от взрослых. Недостаточно просто рассказать, что у светофора три цвета, а переходить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дорогу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нужно только на зеленый сигнал. Самое важное – это личный пример и наличие знаний, опыта. Чаще всего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очень сложно привить, потому что они не увлекают ребенка, они ему не интересны. Внедрение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ФГОС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обуславливает </w:t>
      </w:r>
      <w:proofErr w:type="gramStart"/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необходимость</w:t>
      </w:r>
      <w:proofErr w:type="gramEnd"/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постоянного поиска педагогических инноваций, интенсифицирующих процесс качественного </w:t>
      </w:r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обучения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Поэтому мы </w:t>
      </w:r>
      <w:r w:rsid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используем</w:t>
      </w:r>
      <w:r w:rsidR="00BC3334" w:rsidRPr="00BC33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инновационное дидактические пособие - </w:t>
      </w:r>
      <w:proofErr w:type="spellStart"/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BC3334" w:rsidRPr="00BC333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для обучения дошкольников Правилам Дорожного Движения</w:t>
      </w:r>
      <w:r w:rsidR="00BC3334" w:rsidRPr="00654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654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End"/>
    </w:p>
    <w:p w:rsidR="00BC3334" w:rsidRPr="006540EC" w:rsidRDefault="006540EC" w:rsidP="006540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proofErr w:type="spellStart"/>
      <w:proofErr w:type="gramStart"/>
      <w:r w:rsidRPr="006540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6540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представляет собой интерактивную папку с кармашками, конвертиками, окошками, вкладками, </w:t>
      </w:r>
      <w:r w:rsidRPr="006540E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подвижными деталями</w:t>
      </w:r>
      <w:r w:rsidRPr="006540E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6540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которой собраны материалы по заданной теме в виде игр и развивающих заданий.</w:t>
      </w:r>
      <w:proofErr w:type="gramEnd"/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Практическая 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значимость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возможность заменить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непосредственно</w:t>
      </w:r>
      <w:r w:rsidRPr="00490116">
        <w:rPr>
          <w:color w:val="111111"/>
          <w:sz w:val="28"/>
          <w:szCs w:val="28"/>
        </w:rPr>
        <w:t xml:space="preserve"> образовательную деятельность на совместную, самостоятельную, игровую деятельность в </w:t>
      </w:r>
      <w:proofErr w:type="gramStart"/>
      <w:r w:rsidRPr="00490116">
        <w:rPr>
          <w:color w:val="111111"/>
          <w:sz w:val="28"/>
          <w:szCs w:val="28"/>
        </w:rPr>
        <w:t>более расширенной</w:t>
      </w:r>
      <w:proofErr w:type="gramEnd"/>
      <w:r w:rsidRPr="00490116">
        <w:rPr>
          <w:color w:val="111111"/>
          <w:sz w:val="28"/>
          <w:szCs w:val="28"/>
        </w:rPr>
        <w:t xml:space="preserve"> форме.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эффективный способ повторения пройденного материала и закрепления лексической темы (</w:t>
      </w:r>
      <w:r w:rsidRPr="00490116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490116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490116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90116">
        <w:rPr>
          <w:color w:val="111111"/>
          <w:sz w:val="28"/>
          <w:szCs w:val="28"/>
        </w:rPr>
        <w:t>, </w:t>
      </w:r>
      <w:r w:rsidRPr="0049011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90116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490116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Правила для пешеходов</w:t>
      </w:r>
      <w:r w:rsidRPr="00490116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»</w:t>
      </w:r>
      <w:r w:rsidRPr="00490116">
        <w:rPr>
          <w:color w:val="111111"/>
          <w:sz w:val="28"/>
          <w:szCs w:val="28"/>
        </w:rPr>
        <w:t> и др.)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в процессе работы с </w:t>
      </w:r>
      <w:proofErr w:type="spellStart"/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490116">
        <w:rPr>
          <w:color w:val="111111"/>
          <w:sz w:val="28"/>
          <w:szCs w:val="28"/>
        </w:rPr>
        <w:t> у детей появляются свои собственные идеи для оформления, организации, сбора материала, что способствует творческому развитию.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b/>
          <w:color w:val="111111"/>
          <w:sz w:val="28"/>
          <w:szCs w:val="28"/>
        </w:rPr>
        <w:t>• </w:t>
      </w:r>
      <w:proofErr w:type="spellStart"/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490116">
        <w:rPr>
          <w:color w:val="111111"/>
          <w:sz w:val="28"/>
          <w:szCs w:val="28"/>
        </w:rPr>
        <w:t> дает возможность работать с детьми индивидуально, в подгруппах, разделяя задания по сложности выполнения и цели воздействия.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Значение </w:t>
      </w:r>
      <w:proofErr w:type="spellStart"/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для ребенка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понимание и запоминание информации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приобретение навыка самостоятельного сбора и организации информации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повторение и закрепление материала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структурирование сложной информации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развитие познавательного интереса и творческого мышления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внесение разнообразия даже в самую скучную, узкую тему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простой способ запоминания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объединение всей семьи </w:t>
      </w:r>
      <w:r w:rsidRPr="00490116">
        <w:rPr>
          <w:i/>
          <w:iCs/>
          <w:color w:val="111111"/>
          <w:sz w:val="28"/>
          <w:szCs w:val="28"/>
          <w:bdr w:val="none" w:sz="0" w:space="0" w:color="auto" w:frame="1"/>
        </w:rPr>
        <w:t>(группы детей в детском саду)</w:t>
      </w:r>
      <w:r w:rsidRPr="00490116">
        <w:rPr>
          <w:color w:val="111111"/>
          <w:sz w:val="28"/>
          <w:szCs w:val="28"/>
        </w:rPr>
        <w:t> для увлекательного и полезного занятия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Цель дидактического </w:t>
      </w:r>
      <w:r w:rsidRPr="00490116">
        <w:rPr>
          <w:color w:val="111111"/>
          <w:sz w:val="28"/>
          <w:szCs w:val="28"/>
          <w:bdr w:val="none" w:sz="0" w:space="0" w:color="auto" w:frame="1"/>
        </w:rPr>
        <w:t>пособия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Формирование системы знаний, умений и навыков детей по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490116">
        <w:rPr>
          <w:b/>
          <w:color w:val="111111"/>
          <w:sz w:val="28"/>
          <w:szCs w:val="28"/>
        </w:rPr>
        <w:t>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490116">
        <w:rPr>
          <w:color w:val="111111"/>
          <w:sz w:val="28"/>
          <w:szCs w:val="28"/>
        </w:rPr>
        <w:lastRenderedPageBreak/>
        <w:t>• познакомить детей с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правилами дорожного движения</w:t>
      </w:r>
      <w:r w:rsidRPr="00490116">
        <w:rPr>
          <w:color w:val="111111"/>
          <w:sz w:val="28"/>
          <w:szCs w:val="28"/>
        </w:rPr>
        <w:t>, видами светофоров, значением их сигналов, строением улицы и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дорожными знаками</w:t>
      </w:r>
      <w:r w:rsidRPr="00490116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490116">
        <w:rPr>
          <w:color w:val="111111"/>
          <w:sz w:val="28"/>
          <w:szCs w:val="28"/>
        </w:rPr>
        <w:t>(информационные 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знаки</w:t>
      </w:r>
      <w:r w:rsidRPr="00490116">
        <w:rPr>
          <w:color w:val="111111"/>
          <w:sz w:val="28"/>
          <w:szCs w:val="28"/>
        </w:rPr>
        <w:t>: наземный пешеходный переход, подземный пешеходный переход запрещающие 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знаки</w:t>
      </w:r>
      <w:r w:rsidRPr="00490116">
        <w:rPr>
          <w:color w:val="111111"/>
          <w:sz w:val="28"/>
          <w:szCs w:val="28"/>
        </w:rPr>
        <w:t>: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движение пешеходов запрещено</w:t>
      </w:r>
      <w:r w:rsidRPr="00490116">
        <w:rPr>
          <w:b/>
          <w:color w:val="111111"/>
          <w:sz w:val="28"/>
          <w:szCs w:val="28"/>
        </w:rPr>
        <w:t>,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движение</w:t>
      </w:r>
      <w:r w:rsidRPr="00490116">
        <w:rPr>
          <w:b/>
          <w:color w:val="111111"/>
          <w:sz w:val="28"/>
          <w:szCs w:val="28"/>
        </w:rPr>
        <w:t> </w:t>
      </w:r>
      <w:r w:rsidRPr="00490116">
        <w:rPr>
          <w:color w:val="111111"/>
          <w:sz w:val="28"/>
          <w:szCs w:val="28"/>
        </w:rPr>
        <w:t>на велосипедах запрещено, предписывающие 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знаки</w:t>
      </w:r>
      <w:r w:rsidRPr="00490116">
        <w:rPr>
          <w:color w:val="111111"/>
          <w:sz w:val="28"/>
          <w:szCs w:val="28"/>
        </w:rPr>
        <w:t>: велосипедная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дорожка</w:t>
      </w:r>
      <w:r w:rsidRPr="00490116">
        <w:rPr>
          <w:color w:val="111111"/>
          <w:sz w:val="28"/>
          <w:szCs w:val="28"/>
        </w:rPr>
        <w:t>, пешеходная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дорожка</w:t>
      </w:r>
      <w:r w:rsidRPr="00490116">
        <w:rPr>
          <w:color w:val="111111"/>
          <w:sz w:val="28"/>
          <w:szCs w:val="28"/>
        </w:rPr>
        <w:t>, знаки особых 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предписаний</w:t>
      </w:r>
      <w:r w:rsidRPr="00490116">
        <w:rPr>
          <w:color w:val="111111"/>
          <w:sz w:val="28"/>
          <w:szCs w:val="28"/>
        </w:rPr>
        <w:t>: пешеходный переход, место остановки автобуса, жилая зона, знаки </w:t>
      </w: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сервиса</w:t>
      </w:r>
      <w:r w:rsidRPr="00490116">
        <w:rPr>
          <w:color w:val="111111"/>
          <w:sz w:val="28"/>
          <w:szCs w:val="28"/>
        </w:rPr>
        <w:t>: больница,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автозаправочная станция</w:t>
      </w:r>
      <w:r w:rsidRPr="00490116">
        <w:rPr>
          <w:color w:val="111111"/>
          <w:sz w:val="28"/>
          <w:szCs w:val="28"/>
        </w:rPr>
        <w:t>, предназначенными для водителей и пешеходов, видами</w:t>
      </w:r>
      <w:proofErr w:type="gramEnd"/>
      <w:r w:rsidRPr="00490116">
        <w:rPr>
          <w:color w:val="111111"/>
          <w:sz w:val="28"/>
          <w:szCs w:val="28"/>
        </w:rPr>
        <w:t xml:space="preserve"> транспорта.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научить детей предвидеть опасные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дорожные ситуации</w:t>
      </w:r>
      <w:r w:rsidRPr="00490116">
        <w:rPr>
          <w:color w:val="111111"/>
          <w:sz w:val="28"/>
          <w:szCs w:val="28"/>
        </w:rPr>
        <w:t>, уметь по возможности их избегать, а при необходимости действовать.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развивать осторожность, внимательность, самостоятельность, ответственность и осмотрительность на </w:t>
      </w:r>
      <w:r w:rsidRPr="004901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490116">
        <w:rPr>
          <w:color w:val="111111"/>
          <w:sz w:val="28"/>
          <w:szCs w:val="28"/>
        </w:rPr>
        <w:t>;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стимулировать познавательную активность, способствовать развитию коммуникативных навыков.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490116">
        <w:rPr>
          <w:color w:val="111111"/>
          <w:sz w:val="28"/>
          <w:szCs w:val="28"/>
        </w:rPr>
        <w:t>: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воспитывать навыки личной безопасности и чувство самосохранения;</w:t>
      </w:r>
    </w:p>
    <w:p w:rsidR="00490116" w:rsidRPr="00490116" w:rsidRDefault="00490116" w:rsidP="004901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0116">
        <w:rPr>
          <w:color w:val="111111"/>
          <w:sz w:val="28"/>
          <w:szCs w:val="28"/>
        </w:rPr>
        <w:t>• воспитывать чувство ответственности.</w:t>
      </w:r>
    </w:p>
    <w:p w:rsidR="004F7B11" w:rsidRDefault="004F7B11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0F6C3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«Детям знать положено»</w:t>
      </w:r>
    </w:p>
    <w:p w:rsidR="00B26E70" w:rsidRDefault="00B26E70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715" w:rsidRDefault="00C4471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C65ED" wp14:editId="52AEFF47">
            <wp:extent cx="5941815" cy="3171825"/>
            <wp:effectExtent l="0" t="0" r="1905" b="0"/>
            <wp:docPr id="3" name="Рисунок 3" descr="C:\Users\Пользователь\AppData\Local\Microsoft\Windows\Temporary Internet Files\Content.Word\IMG_20200127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_20200127_09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70" w:rsidRDefault="00B26E70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6E70" w:rsidRDefault="00B26E70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6E70" w:rsidRDefault="000F6C35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фото дети старшей возрастной группы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Васильева Александра,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Мужева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Кира</w:t>
      </w:r>
    </w:p>
    <w:p w:rsidR="00B26E70" w:rsidRDefault="00B26E70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197F" w:rsidRDefault="00B26E70" w:rsidP="00490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419E4" wp14:editId="4CE2042A">
            <wp:extent cx="5940425" cy="3342493"/>
            <wp:effectExtent l="0" t="0" r="3175" b="0"/>
            <wp:docPr id="6" name="Рисунок 6" descr="C:\Users\Пользователь\AppData\Local\Microsoft\Windows\Temporary Internet Files\Content.Word\IMG_20200127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IMG_20200127_09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70" w:rsidRDefault="00B26E70" w:rsidP="009F19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197F" w:rsidRDefault="009F197F" w:rsidP="009F19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197F" w:rsidRDefault="009F197F" w:rsidP="009F19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8E5" w:rsidRDefault="007409D6" w:rsidP="007409D6">
      <w:pPr>
        <w:tabs>
          <w:tab w:val="left" w:pos="450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986AAF" wp14:editId="7B418E11">
            <wp:simplePos x="0" y="0"/>
            <wp:positionH relativeFrom="column">
              <wp:posOffset>-51435</wp:posOffset>
            </wp:positionH>
            <wp:positionV relativeFrom="paragraph">
              <wp:posOffset>203835</wp:posOffset>
            </wp:positionV>
            <wp:extent cx="5932940" cy="9439275"/>
            <wp:effectExtent l="0" t="0" r="0" b="0"/>
            <wp:wrapNone/>
            <wp:docPr id="14" name="Рисунок 14" descr="C:\Users\Пользователь\AppData\Local\Microsoft\Windows\Temporary Internet Files\Content.Word\IMG_20200127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Temporary Internet Files\Content.Word\IMG_20200127_09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4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На фото воспитанник старшей возрастной группы Маслаков Роман   </w:t>
      </w:r>
    </w:p>
    <w:p w:rsidR="001208E5" w:rsidRDefault="001208E5" w:rsidP="009F197F">
      <w:pPr>
        <w:jc w:val="right"/>
        <w:rPr>
          <w:rFonts w:ascii="Times New Roman" w:hAnsi="Times New Roman" w:cs="Times New Roman"/>
          <w:sz w:val="28"/>
          <w:szCs w:val="28"/>
        </w:rPr>
        <w:sectPr w:rsidR="001208E5" w:rsidSect="001208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208E5" w:rsidRDefault="007409D6" w:rsidP="009F19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фото дети старшей возрастной группы: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Ксения, Маслаков Роман,</w:t>
      </w:r>
      <w:r w:rsidR="00CA0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0331">
        <w:rPr>
          <w:rFonts w:ascii="Times New Roman" w:hAnsi="Times New Roman" w:cs="Times New Roman"/>
          <w:sz w:val="28"/>
          <w:szCs w:val="28"/>
        </w:rPr>
        <w:t>Деришев</w:t>
      </w:r>
      <w:proofErr w:type="spellEnd"/>
      <w:r w:rsidR="00CA0331">
        <w:rPr>
          <w:rFonts w:ascii="Times New Roman" w:hAnsi="Times New Roman" w:cs="Times New Roman"/>
          <w:sz w:val="28"/>
          <w:szCs w:val="28"/>
        </w:rPr>
        <w:t xml:space="preserve"> Арсений, </w:t>
      </w:r>
      <w:bookmarkStart w:id="0" w:name="_GoBack"/>
      <w:bookmarkEnd w:id="0"/>
      <w:r w:rsidR="00CA0331">
        <w:rPr>
          <w:rFonts w:ascii="Times New Roman" w:hAnsi="Times New Roman" w:cs="Times New Roman"/>
          <w:sz w:val="28"/>
          <w:szCs w:val="28"/>
        </w:rPr>
        <w:t>Сысоева Алина</w:t>
      </w:r>
    </w:p>
    <w:p w:rsidR="009F197F" w:rsidRPr="009F197F" w:rsidRDefault="001208E5" w:rsidP="009F19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2A8CCF" wp14:editId="7468C0CE">
            <wp:simplePos x="0" y="0"/>
            <wp:positionH relativeFrom="column">
              <wp:posOffset>470535</wp:posOffset>
            </wp:positionH>
            <wp:positionV relativeFrom="paragraph">
              <wp:posOffset>145415</wp:posOffset>
            </wp:positionV>
            <wp:extent cx="4057650" cy="5229225"/>
            <wp:effectExtent l="0" t="0" r="0" b="9525"/>
            <wp:wrapNone/>
            <wp:docPr id="9" name="Рисунок 9" descr="C:\Users\Пользователь\AppData\Local\Microsoft\Windows\Temporary Internet Files\Content.Word\IMG_20200127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Temporary Internet Files\Content.Word\IMG_20200127_094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EA8E2E" wp14:editId="5A5D6CFA">
            <wp:simplePos x="0" y="0"/>
            <wp:positionH relativeFrom="column">
              <wp:posOffset>5111115</wp:posOffset>
            </wp:positionH>
            <wp:positionV relativeFrom="paragraph">
              <wp:posOffset>146685</wp:posOffset>
            </wp:positionV>
            <wp:extent cx="4514850" cy="5229225"/>
            <wp:effectExtent l="0" t="0" r="0" b="9525"/>
            <wp:wrapNone/>
            <wp:docPr id="7" name="Рисунок 7" descr="C:\Users\Пользователь\AppData\Local\Microsoft\Windows\Temporary Internet Files\Content.Word\IMG_20200127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IMG_20200127_093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97F" w:rsidRPr="009F197F" w:rsidSect="001208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BCF" w:rsidRDefault="00301BCF" w:rsidP="007409D6">
      <w:pPr>
        <w:spacing w:after="0" w:line="240" w:lineRule="auto"/>
      </w:pPr>
      <w:r>
        <w:separator/>
      </w:r>
    </w:p>
  </w:endnote>
  <w:endnote w:type="continuationSeparator" w:id="0">
    <w:p w:rsidR="00301BCF" w:rsidRDefault="00301BCF" w:rsidP="0074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BCF" w:rsidRDefault="00301BCF" w:rsidP="007409D6">
      <w:pPr>
        <w:spacing w:after="0" w:line="240" w:lineRule="auto"/>
      </w:pPr>
      <w:r>
        <w:separator/>
      </w:r>
    </w:p>
  </w:footnote>
  <w:footnote w:type="continuationSeparator" w:id="0">
    <w:p w:rsidR="00301BCF" w:rsidRDefault="00301BCF" w:rsidP="00740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11"/>
    <w:rsid w:val="000F6C35"/>
    <w:rsid w:val="001208E5"/>
    <w:rsid w:val="00301BCF"/>
    <w:rsid w:val="0041052B"/>
    <w:rsid w:val="00490116"/>
    <w:rsid w:val="004A34AC"/>
    <w:rsid w:val="004F7B11"/>
    <w:rsid w:val="006540EC"/>
    <w:rsid w:val="007409D6"/>
    <w:rsid w:val="007F6D42"/>
    <w:rsid w:val="009F197F"/>
    <w:rsid w:val="00B26E70"/>
    <w:rsid w:val="00BC3334"/>
    <w:rsid w:val="00C44715"/>
    <w:rsid w:val="00CA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3334"/>
    <w:rPr>
      <w:b/>
      <w:bCs/>
    </w:rPr>
  </w:style>
  <w:style w:type="paragraph" w:styleId="a4">
    <w:name w:val="Normal (Web)"/>
    <w:basedOn w:val="a"/>
    <w:uiPriority w:val="99"/>
    <w:semiHidden/>
    <w:unhideWhenUsed/>
    <w:rsid w:val="0049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7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40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09D6"/>
  </w:style>
  <w:style w:type="paragraph" w:styleId="a9">
    <w:name w:val="footer"/>
    <w:basedOn w:val="a"/>
    <w:link w:val="aa"/>
    <w:uiPriority w:val="99"/>
    <w:unhideWhenUsed/>
    <w:rsid w:val="00740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09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3334"/>
    <w:rPr>
      <w:b/>
      <w:bCs/>
    </w:rPr>
  </w:style>
  <w:style w:type="paragraph" w:styleId="a4">
    <w:name w:val="Normal (Web)"/>
    <w:basedOn w:val="a"/>
    <w:uiPriority w:val="99"/>
    <w:semiHidden/>
    <w:unhideWhenUsed/>
    <w:rsid w:val="0049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7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40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09D6"/>
  </w:style>
  <w:style w:type="paragraph" w:styleId="a9">
    <w:name w:val="footer"/>
    <w:basedOn w:val="a"/>
    <w:link w:val="aa"/>
    <w:uiPriority w:val="99"/>
    <w:unhideWhenUsed/>
    <w:rsid w:val="00740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0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6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2020-01-27T14:43:00Z</dcterms:created>
  <dcterms:modified xsi:type="dcterms:W3CDTF">2020-01-27T16:03:00Z</dcterms:modified>
</cp:coreProperties>
</file>